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B9CE" w14:textId="5E2E5DE1" w:rsidR="000D5D70" w:rsidRPr="005A114A" w:rsidRDefault="00B61493" w:rsidP="00B61493">
      <w:pPr>
        <w:jc w:val="center"/>
      </w:pPr>
      <w:r w:rsidRPr="005A114A">
        <w:t>COULSTON PARISH COUNCIL</w:t>
      </w:r>
    </w:p>
    <w:p w14:paraId="2269E3D3" w14:textId="5EF6A994" w:rsidR="00B61493" w:rsidRPr="005A114A" w:rsidRDefault="00F26105">
      <w:r w:rsidRPr="005A114A">
        <w:t xml:space="preserve">Your privacy is important to </w:t>
      </w:r>
      <w:proofErr w:type="gramStart"/>
      <w:r w:rsidRPr="005A114A">
        <w:t>us</w:t>
      </w:r>
      <w:proofErr w:type="gramEnd"/>
      <w:r w:rsidRPr="005A114A">
        <w:t xml:space="preserve"> and we would like to communicate with you about the council and its activities. To do so we need your consent. Please complete the details below </w:t>
      </w:r>
      <w:r w:rsidR="002A2275" w:rsidRPr="005A114A">
        <w:t>and confirm your consent by ticking the boxes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2A2275" w:rsidRPr="005A114A" w14:paraId="60D27FD3" w14:textId="77777777" w:rsidTr="00113A39">
        <w:tc>
          <w:tcPr>
            <w:tcW w:w="2122" w:type="dxa"/>
          </w:tcPr>
          <w:p w14:paraId="7CF99AF4" w14:textId="77777777" w:rsidR="002A2275" w:rsidRPr="005A114A" w:rsidRDefault="002A2275"/>
        </w:tc>
        <w:tc>
          <w:tcPr>
            <w:tcW w:w="3888" w:type="dxa"/>
          </w:tcPr>
          <w:p w14:paraId="0EBA6D44" w14:textId="77777777" w:rsidR="002A2275" w:rsidRPr="005A114A" w:rsidRDefault="002A2275"/>
        </w:tc>
        <w:tc>
          <w:tcPr>
            <w:tcW w:w="3006" w:type="dxa"/>
          </w:tcPr>
          <w:p w14:paraId="20FE8F77" w14:textId="3302E63A" w:rsidR="002A2275" w:rsidRPr="005A114A" w:rsidRDefault="002A2275">
            <w:r w:rsidRPr="005A114A">
              <w:t xml:space="preserve">If you are aged </w:t>
            </w:r>
            <w:r w:rsidR="00DE52A3" w:rsidRPr="005A114A">
              <w:t>1</w:t>
            </w:r>
            <w:r w:rsidRPr="005A114A">
              <w:t>3</w:t>
            </w:r>
            <w:r w:rsidR="00DE52A3" w:rsidRPr="005A114A">
              <w:t xml:space="preserve"> and under, your parent should fill in their details below to confirm their consent</w:t>
            </w:r>
          </w:p>
        </w:tc>
      </w:tr>
      <w:tr w:rsidR="002A2275" w:rsidRPr="005A114A" w14:paraId="119F65C4" w14:textId="77777777" w:rsidTr="00113A39">
        <w:tc>
          <w:tcPr>
            <w:tcW w:w="2122" w:type="dxa"/>
          </w:tcPr>
          <w:p w14:paraId="1323D9EC" w14:textId="77777777" w:rsidR="002A2275" w:rsidRPr="005A114A" w:rsidRDefault="00DE52A3">
            <w:r w:rsidRPr="005A114A">
              <w:t>Name</w:t>
            </w:r>
          </w:p>
          <w:p w14:paraId="067EB951" w14:textId="78182D7A" w:rsidR="00113A39" w:rsidRPr="005A114A" w:rsidRDefault="00113A39"/>
        </w:tc>
        <w:tc>
          <w:tcPr>
            <w:tcW w:w="3888" w:type="dxa"/>
          </w:tcPr>
          <w:p w14:paraId="46980EF9" w14:textId="77777777" w:rsidR="002A2275" w:rsidRPr="005A114A" w:rsidRDefault="002A2275"/>
        </w:tc>
        <w:tc>
          <w:tcPr>
            <w:tcW w:w="3006" w:type="dxa"/>
          </w:tcPr>
          <w:p w14:paraId="52834949" w14:textId="77777777" w:rsidR="002A2275" w:rsidRPr="005A114A" w:rsidRDefault="002A2275"/>
        </w:tc>
      </w:tr>
      <w:tr w:rsidR="002A2275" w:rsidRPr="005A114A" w14:paraId="13ADA824" w14:textId="77777777" w:rsidTr="00113A39">
        <w:tc>
          <w:tcPr>
            <w:tcW w:w="2122" w:type="dxa"/>
          </w:tcPr>
          <w:p w14:paraId="07062DC7" w14:textId="77777777" w:rsidR="002A2275" w:rsidRPr="005A114A" w:rsidRDefault="00DE52A3">
            <w:r w:rsidRPr="005A114A">
              <w:t>Address</w:t>
            </w:r>
          </w:p>
          <w:p w14:paraId="2B0FC76D" w14:textId="197D395B" w:rsidR="00113A39" w:rsidRPr="005A114A" w:rsidRDefault="00113A39"/>
        </w:tc>
        <w:tc>
          <w:tcPr>
            <w:tcW w:w="3888" w:type="dxa"/>
          </w:tcPr>
          <w:p w14:paraId="1762756B" w14:textId="77777777" w:rsidR="002A2275" w:rsidRPr="005A114A" w:rsidRDefault="002A2275"/>
        </w:tc>
        <w:tc>
          <w:tcPr>
            <w:tcW w:w="3006" w:type="dxa"/>
          </w:tcPr>
          <w:p w14:paraId="373F5506" w14:textId="77777777" w:rsidR="002A2275" w:rsidRPr="005A114A" w:rsidRDefault="002A2275"/>
        </w:tc>
      </w:tr>
      <w:tr w:rsidR="002A2275" w:rsidRPr="005A114A" w14:paraId="1DADB2D6" w14:textId="77777777" w:rsidTr="00113A39">
        <w:tc>
          <w:tcPr>
            <w:tcW w:w="2122" w:type="dxa"/>
          </w:tcPr>
          <w:p w14:paraId="72557BBD" w14:textId="77777777" w:rsidR="002A2275" w:rsidRPr="005A114A" w:rsidRDefault="00DE52A3">
            <w:r w:rsidRPr="005A114A">
              <w:t>Email Address</w:t>
            </w:r>
          </w:p>
          <w:p w14:paraId="08182235" w14:textId="2CEE71A0" w:rsidR="00113A39" w:rsidRPr="005A114A" w:rsidRDefault="00113A39"/>
        </w:tc>
        <w:tc>
          <w:tcPr>
            <w:tcW w:w="3888" w:type="dxa"/>
          </w:tcPr>
          <w:p w14:paraId="20E4F66A" w14:textId="77777777" w:rsidR="002A2275" w:rsidRPr="005A114A" w:rsidRDefault="002A2275"/>
        </w:tc>
        <w:tc>
          <w:tcPr>
            <w:tcW w:w="3006" w:type="dxa"/>
          </w:tcPr>
          <w:p w14:paraId="0ACE0BF7" w14:textId="77777777" w:rsidR="002A2275" w:rsidRPr="005A114A" w:rsidRDefault="002A2275"/>
        </w:tc>
      </w:tr>
      <w:tr w:rsidR="00DE52A3" w:rsidRPr="005A114A" w14:paraId="675164C8" w14:textId="77777777" w:rsidTr="00113A39">
        <w:tc>
          <w:tcPr>
            <w:tcW w:w="2122" w:type="dxa"/>
          </w:tcPr>
          <w:p w14:paraId="423DA1F7" w14:textId="77777777" w:rsidR="00DE52A3" w:rsidRPr="005A114A" w:rsidRDefault="00DE52A3">
            <w:r w:rsidRPr="005A114A">
              <w:t xml:space="preserve">Signature </w:t>
            </w:r>
          </w:p>
          <w:p w14:paraId="32D91938" w14:textId="3E02C107" w:rsidR="00113A39" w:rsidRPr="005A114A" w:rsidRDefault="00113A39"/>
        </w:tc>
        <w:tc>
          <w:tcPr>
            <w:tcW w:w="3888" w:type="dxa"/>
          </w:tcPr>
          <w:p w14:paraId="4DA940AD" w14:textId="77777777" w:rsidR="00DE52A3" w:rsidRPr="005A114A" w:rsidRDefault="00DE52A3"/>
        </w:tc>
        <w:tc>
          <w:tcPr>
            <w:tcW w:w="3006" w:type="dxa"/>
          </w:tcPr>
          <w:p w14:paraId="712303B0" w14:textId="77777777" w:rsidR="00DE52A3" w:rsidRPr="005A114A" w:rsidRDefault="00DE52A3"/>
        </w:tc>
      </w:tr>
      <w:tr w:rsidR="00DE52A3" w:rsidRPr="005A114A" w14:paraId="5DE77C81" w14:textId="77777777" w:rsidTr="00113A39">
        <w:tc>
          <w:tcPr>
            <w:tcW w:w="2122" w:type="dxa"/>
          </w:tcPr>
          <w:p w14:paraId="037C8E28" w14:textId="77777777" w:rsidR="00DE52A3" w:rsidRPr="005A114A" w:rsidRDefault="00DE52A3">
            <w:r w:rsidRPr="005A114A">
              <w:t>Date</w:t>
            </w:r>
          </w:p>
          <w:p w14:paraId="09833C1D" w14:textId="61780205" w:rsidR="00113A39" w:rsidRPr="005A114A" w:rsidRDefault="00113A39"/>
        </w:tc>
        <w:tc>
          <w:tcPr>
            <w:tcW w:w="3888" w:type="dxa"/>
          </w:tcPr>
          <w:p w14:paraId="0AA5D0F9" w14:textId="77777777" w:rsidR="00DE52A3" w:rsidRPr="005A114A" w:rsidRDefault="00DE52A3"/>
        </w:tc>
        <w:tc>
          <w:tcPr>
            <w:tcW w:w="3006" w:type="dxa"/>
          </w:tcPr>
          <w:p w14:paraId="164E88EC" w14:textId="77777777" w:rsidR="00DE52A3" w:rsidRPr="005A114A" w:rsidRDefault="00DE52A3"/>
        </w:tc>
      </w:tr>
    </w:tbl>
    <w:p w14:paraId="35D33E82" w14:textId="77777777" w:rsidR="002A2275" w:rsidRPr="005A114A" w:rsidRDefault="002A2275"/>
    <w:p w14:paraId="61101EDB" w14:textId="1AF2E898" w:rsidR="00113A39" w:rsidRPr="005A114A" w:rsidRDefault="00113A39">
      <w:r w:rsidRPr="005A114A">
        <w:t xml:space="preserve">Please confirm your consent below. </w:t>
      </w:r>
      <w:r w:rsidR="004E3B6F" w:rsidRPr="005A114A">
        <w:t xml:space="preserve">You can grant access to any of the purposes listed. </w:t>
      </w:r>
      <w:r w:rsidR="00D955B1" w:rsidRPr="005A114A">
        <w:t xml:space="preserve">You can find out more about how we use your data from our “Privacy Notice” which is available from our website </w:t>
      </w:r>
      <w:r w:rsidR="005A114A" w:rsidRPr="005A114A">
        <w:t xml:space="preserve">or from the clerk at </w:t>
      </w:r>
      <w:hyperlink r:id="rId4" w:history="1">
        <w:r w:rsidR="005A114A" w:rsidRPr="005A114A">
          <w:rPr>
            <w:rStyle w:val="Hyperlink"/>
          </w:rPr>
          <w:t>coulstonpc@outlook.com</w:t>
        </w:r>
      </w:hyperlink>
      <w:r w:rsidR="005A114A" w:rsidRPr="005A114A">
        <w:t>.</w:t>
      </w:r>
    </w:p>
    <w:p w14:paraId="1F760D1E" w14:textId="59A46445" w:rsidR="00B61493" w:rsidRDefault="005A114A">
      <w:r w:rsidRPr="005A114A">
        <w:t>You can withdraw or change your consent at any time by contacting the clerk.</w:t>
      </w:r>
      <w:r w:rsidRPr="005A114A">
        <w:rPr>
          <w:noProof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277E5AFF" wp14:editId="4CDE0948">
            <wp:extent cx="5731510" cy="3587750"/>
            <wp:effectExtent l="0" t="0" r="0" b="6350"/>
            <wp:docPr id="810465676" name="Picture 2" descr="A questionnaire with a list of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65676" name="Picture 2" descr="A questionnaire with a list of information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27"/>
                    <a:stretch/>
                  </pic:blipFill>
                  <pic:spPr bwMode="auto">
                    <a:xfrm>
                      <a:off x="0" y="0"/>
                      <a:ext cx="5731510" cy="358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1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93"/>
    <w:rsid w:val="000B4A7E"/>
    <w:rsid w:val="000D5D70"/>
    <w:rsid w:val="00113A39"/>
    <w:rsid w:val="002A2275"/>
    <w:rsid w:val="004E3B6F"/>
    <w:rsid w:val="005A114A"/>
    <w:rsid w:val="0077263D"/>
    <w:rsid w:val="00901C28"/>
    <w:rsid w:val="009A425E"/>
    <w:rsid w:val="00B61493"/>
    <w:rsid w:val="00D955B1"/>
    <w:rsid w:val="00DE52A3"/>
    <w:rsid w:val="00F2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38CB8"/>
  <w15:chartTrackingRefBased/>
  <w15:docId w15:val="{E8FA27C0-523B-854D-9D82-8B020294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4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1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oulston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Tekla Hicks</dc:creator>
  <cp:keywords/>
  <dc:description/>
  <cp:lastModifiedBy>Tekla Hicks</cp:lastModifiedBy>
  <cp:revision>2</cp:revision>
  <dcterms:created xsi:type="dcterms:W3CDTF">2025-04-28T09:03:00Z</dcterms:created>
  <dcterms:modified xsi:type="dcterms:W3CDTF">2025-04-28T09:03:00Z</dcterms:modified>
</cp:coreProperties>
</file>